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ATESTIGUA ANA PATY PERALTA FIRMA DE CONVENIO ENTRE GOBIERNO DEL ESTADO Y UNICEF 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after="240" w:before="240" w:lineRule="auto"/>
        <w:ind w:left="720" w:hanging="360"/>
        <w:jc w:val="both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el objetivo de impulsar políticas públicas que garanticen los derechos de niñas, niños y adolescentes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Cancún, Q. R., 15 de octubre de 2025.-</w:t>
      </w:r>
      <w:r w:rsidDel="00000000" w:rsidR="00000000" w:rsidRPr="00000000">
        <w:rPr>
          <w:rFonts w:ascii="Arial" w:cs="Arial" w:eastAsia="Arial" w:hAnsi="Arial"/>
          <w:rtl w:val="0"/>
        </w:rPr>
        <w:t xml:space="preserve"> La Presidenta Municipal, Ana Paty Peralta, atestiguó la firma del convenio de colaboración entre el Gobierno del Estado de Quintana Roo y el Fondo de las Naciones Unidas para la Infancia (UNICEF), con el propósito de impulsar políticas públicas que protejan, promuevan y garanticen los derechos de niñas, niños y adolescentes.</w:t>
      </w:r>
    </w:p>
    <w:p w:rsidR="00000000" w:rsidDel="00000000" w:rsidP="00000000" w:rsidRDefault="00000000" w:rsidRPr="00000000" w14:paraId="00000004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la signa, encabezada por la gobernadora del Estado, Mara Lezama y el representante de la UNICEF en México, Luis Fernando Carrera Castro, se destacó la importancia de establecer una agenda conjunta para la protección integral de la infancia y la adolescencia en el estado. 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 ese sentido, la Alcaldesa reiteró su compromiso de trabajar de la mano con el Gobierno de Quintana Roo y organismos internacionales para ofrecer un entorno seguro, inclusivo y con oportunidades para todas las niñas, niños y adolescentes del municipio.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“Nuestro compromiso es que cada niña y cada niño viva con dignidad, amor, educación y oportunidades para crecer plenamente”, expresó la Primera Autoridad Municipal.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La mandataria del ejecutivo estatal detalló que el acuerdo busca fortalecer acciones en materia de prevención de la violencia, protección de la niñez migrante, mejora de la nutrición infantil y la construcción de políticas públicas sostenibles, en concordancia con el Programa de País 2020-2025 de UNICEF en México.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Entre los beneficios del convenio se incluyen: intercambio de información y experiencias para la promoción de los derechos de la infancia; capacitaciones, talleres y seminarios sobre temas de protección y bienestar infantil; asistencia técnica para el diseño y presupuestación de políticas públicas; fortalecimiento de los Centros de Atención Integral (CIPIS) y de la Procuraduría de Protección de Niñas, Niños y Adolescentes; promoción de la lactancia materna y adecuación de espacios en instituciones públicas; apoyo a familias mediante estrategias de acompañamiento afectivo y respetuoso, entre otras.</w:t>
      </w:r>
    </w:p>
    <w:p w:rsidR="00000000" w:rsidDel="00000000" w:rsidP="00000000" w:rsidRDefault="00000000" w:rsidRPr="00000000" w14:paraId="00000009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Con este acuerdo, el municipio de Benito Juárez refuerza su participación activa en la construcción de un estado donde la niñez y la adolescencia sean el centro de las políticas públicas, sumando esfuerzos con instituciones nacionales e internacionales para asegurar su desarrollo integral.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************</w:t>
      </w:r>
    </w:p>
    <w:p w:rsidR="00000000" w:rsidDel="00000000" w:rsidP="00000000" w:rsidRDefault="00000000" w:rsidRPr="00000000" w14:paraId="0000000C">
      <w:pPr>
        <w:spacing w:after="240" w:before="240" w:lineRule="auto"/>
        <w:jc w:val="left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417" w:top="1417" w:left="1701" w:right="1701" w:header="209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-1080134</wp:posOffset>
          </wp:positionH>
          <wp:positionV relativeFrom="paragraph">
            <wp:posOffset>-45719</wp:posOffset>
          </wp:positionV>
          <wp:extent cx="7766050" cy="502920"/>
          <wp:effectExtent b="0" l="0" r="0" t="0"/>
          <wp:wrapNone/>
          <wp:docPr id="212678421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2722" l="0" r="0" t="9227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-1073784</wp:posOffset>
          </wp:positionH>
          <wp:positionV relativeFrom="paragraph">
            <wp:posOffset>-1340484</wp:posOffset>
          </wp:positionV>
          <wp:extent cx="7766050" cy="1043940"/>
          <wp:effectExtent b="0" l="0" r="0" t="0"/>
          <wp:wrapNone/>
          <wp:docPr id="212678421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86124" l="0" r="0" t="3488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168710" y="3619980"/>
                        <a:ext cx="2354580" cy="3200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cap="flat" cmpd="sng" w="12700">
                        <a:solidFill>
                          <a:schemeClr val="dk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Comunicado de prensa: 1</w:t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534</w:t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4038600</wp:posOffset>
              </wp:positionH>
              <wp:positionV relativeFrom="paragraph">
                <wp:posOffset>-279399</wp:posOffset>
              </wp:positionV>
              <wp:extent cx="2367280" cy="342257"/>
              <wp:effectExtent b="0" l="0" r="0" t="0"/>
              <wp:wrapNone/>
              <wp:docPr id="212678421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67280" cy="342257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es-ES_tradnl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EncabezadoCar" w:customStyle="1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 w:val="1"/>
    <w:rsid w:val="0092028B"/>
    <w:pPr>
      <w:tabs>
        <w:tab w:val="center" w:pos="4419"/>
        <w:tab w:val="right" w:pos="8838"/>
      </w:tabs>
    </w:pPr>
    <w:rPr>
      <w:rFonts w:asciiTheme="minorHAnsi" w:cstheme="minorBidi" w:eastAsiaTheme="minorHAnsi" w:hAnsiTheme="minorHAnsi"/>
      <w:kern w:val="2"/>
      <w:sz w:val="22"/>
      <w:szCs w:val="22"/>
      <w:lang w:val="es-MX"/>
    </w:rPr>
  </w:style>
  <w:style w:type="character" w:styleId="PiedepginaCar" w:customStyle="1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 w:val="1"/>
    <w:rsid w:val="0092028B"/>
    <w:pPr>
      <w:spacing w:after="0" w:line="240" w:lineRule="auto"/>
    </w:pPr>
    <w:rPr>
      <w:rFonts w:ascii="Cambria" w:cs="Times New Roman" w:eastAsia="Calibri" w:hAnsi="Cambria"/>
      <w:kern w:val="0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 w:val="1"/>
    <w:rsid w:val="0092028B"/>
    <w:pPr>
      <w:ind w:left="720"/>
      <w:contextualSpacing w:val="1"/>
    </w:pPr>
  </w:style>
  <w:style w:type="character" w:styleId="il" w:customStyle="1">
    <w:name w:val="il"/>
    <w:basedOn w:val="Fuentedeprrafopredeter"/>
    <w:rsid w:val="00013FA5"/>
  </w:style>
  <w:style w:type="paragraph" w:styleId="NormalWeb">
    <w:name w:val="Normal (Web)"/>
    <w:basedOn w:val="Normal"/>
    <w:uiPriority w:val="99"/>
    <w:semiHidden w:val="1"/>
    <w:unhideWhenUsed w:val="1"/>
    <w:rsid w:val="0092707F"/>
    <w:pPr>
      <w:spacing w:after="100" w:afterAutospacing="1" w:before="100" w:beforeAutospacing="1"/>
    </w:pPr>
    <w:rPr>
      <w:rFonts w:ascii="Times New Roman" w:eastAsia="Times New Roman" w:hAnsi="Times New Roman"/>
      <w:lang w:val="en-US"/>
    </w:rPr>
  </w:style>
  <w:style w:type="character" w:styleId="Hipervnculo">
    <w:name w:val="Hyperlink"/>
    <w:basedOn w:val="Fuentedeprrafopredeter"/>
    <w:uiPriority w:val="99"/>
    <w:unhideWhenUsed w:val="1"/>
    <w:rsid w:val="00FE7BCF"/>
    <w:rPr>
      <w:color w:val="0563c1" w:themeColor="hyperlink"/>
      <w:u w:val="single"/>
    </w:rPr>
  </w:style>
  <w:style w:type="character" w:styleId="Ttulo1Car" w:customStyle="1">
    <w:name w:val="Título 1 Car"/>
    <w:basedOn w:val="Fuentedeprrafopredeter"/>
    <w:link w:val="Ttulo1"/>
    <w:uiPriority w:val="9"/>
    <w:rsid w:val="003070BC"/>
    <w:rPr>
      <w:rFonts w:asciiTheme="majorHAnsi" w:cstheme="majorBidi" w:eastAsiaTheme="majorEastAsia" w:hAnsiTheme="majorHAnsi"/>
      <w:color w:val="2f5496" w:themeColor="accent1" w:themeShade="0000BF"/>
      <w:kern w:val="0"/>
      <w:sz w:val="32"/>
      <w:szCs w:val="32"/>
      <w:lang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hPxLh4NROof45tkOomzwWjv5ww==">CgMxLjA4AHIhMVVsZkJDSFNmbGhpcU0yZnNHUFpUYXM5OXkwOElGTHAt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2025-07-12T00:36:00Z</dcterms:created>
  <dc:creator>Heyder Manrique</dc:creator>
</cp:coreProperties>
</file>